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4606F" w:rsidRPr="00343524" w:rsidRDefault="00C4606F" w:rsidP="00C4606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  <w:u w:val="single"/>
        </w:rPr>
      </w:pPr>
      <w:r w:rsidRPr="00343524">
        <w:rPr>
          <w:b/>
          <w:sz w:val="28"/>
          <w:szCs w:val="28"/>
          <w:u w:val="single"/>
        </w:rPr>
        <w:t>Форма 9</w:t>
      </w:r>
      <w:r>
        <w:rPr>
          <w:b/>
          <w:sz w:val="28"/>
          <w:szCs w:val="28"/>
          <w:u w:val="single"/>
        </w:rPr>
        <w:t>г</w:t>
      </w:r>
      <w:r w:rsidRPr="00343524">
        <w:rPr>
          <w:b/>
          <w:sz w:val="28"/>
          <w:szCs w:val="28"/>
          <w:u w:val="single"/>
        </w:rPr>
        <w:t>-1</w:t>
      </w:r>
    </w:p>
    <w:p w:rsidR="00C4606F" w:rsidRPr="00343524" w:rsidRDefault="00C4606F" w:rsidP="00C4606F">
      <w:pPr>
        <w:widowControl w:val="0"/>
        <w:autoSpaceDE w:val="0"/>
        <w:autoSpaceDN w:val="0"/>
        <w:adjustRightInd w:val="0"/>
        <w:jc w:val="right"/>
      </w:pPr>
      <w:r w:rsidRPr="00343524">
        <w:t xml:space="preserve">   </w:t>
      </w:r>
      <w:proofErr w:type="gramStart"/>
      <w:r w:rsidRPr="00343524">
        <w:t>(утверждена приказом ФАС России</w:t>
      </w:r>
      <w:proofErr w:type="gramEnd"/>
    </w:p>
    <w:p w:rsidR="00C4606F" w:rsidRPr="00343524" w:rsidRDefault="00C4606F" w:rsidP="00C4606F">
      <w:pPr>
        <w:widowControl w:val="0"/>
        <w:autoSpaceDE w:val="0"/>
        <w:autoSpaceDN w:val="0"/>
        <w:adjustRightInd w:val="0"/>
        <w:jc w:val="right"/>
      </w:pPr>
      <w:r w:rsidRPr="00343524">
        <w:t>от 19.04.2011г. N 292)</w:t>
      </w:r>
    </w:p>
    <w:p w:rsidR="00570B59" w:rsidRP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70B59" w:rsidRP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наличии (отсутствии) технической возможности доступа к регулируемым работам (услугам)</w:t>
      </w: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аэропортах при подключении (технологическом присоединении) к инфраструктуре субъектов</w:t>
      </w: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естественных монополий, осуществляющих деятельность в сфере услуг в аэропортах</w:t>
      </w:r>
    </w:p>
    <w:p w:rsidR="00570B59" w:rsidRDefault="00570B59" w:rsidP="00570B59">
      <w:pPr>
        <w:rPr>
          <w:b/>
          <w:sz w:val="20"/>
          <w:szCs w:val="20"/>
        </w:rPr>
      </w:pPr>
    </w:p>
    <w:p w:rsidR="00570B59" w:rsidRDefault="00570B59" w:rsidP="00570B59">
      <w:pPr>
        <w:rPr>
          <w:b/>
          <w:sz w:val="20"/>
          <w:szCs w:val="20"/>
        </w:rPr>
      </w:pPr>
    </w:p>
    <w:p w:rsidR="00570B59" w:rsidRDefault="00570B59" w:rsidP="00570B59">
      <w:pPr>
        <w:rPr>
          <w:b/>
          <w:sz w:val="20"/>
          <w:szCs w:val="20"/>
        </w:rPr>
      </w:pPr>
    </w:p>
    <w:p w:rsidR="00570B59" w:rsidRDefault="00570B59" w:rsidP="00570B59">
      <w:pPr>
        <w:rPr>
          <w:b/>
          <w:sz w:val="20"/>
          <w:szCs w:val="20"/>
        </w:rPr>
      </w:pPr>
      <w:r>
        <w:rPr>
          <w:sz w:val="20"/>
          <w:szCs w:val="20"/>
        </w:rPr>
        <w:t>Представляемые</w:t>
      </w:r>
      <w:r>
        <w:rPr>
          <w:b/>
          <w:sz w:val="20"/>
          <w:szCs w:val="20"/>
        </w:rPr>
        <w:t xml:space="preserve"> АО «Авиапредприятие «Алтай»</w:t>
      </w:r>
    </w:p>
    <w:p w:rsidR="00570B59" w:rsidRDefault="00570B59" w:rsidP="00570B59">
      <w:pPr>
        <w:rPr>
          <w:b/>
          <w:sz w:val="20"/>
          <w:szCs w:val="20"/>
        </w:rPr>
      </w:pPr>
      <w:r>
        <w:rPr>
          <w:sz w:val="20"/>
          <w:szCs w:val="20"/>
        </w:rPr>
        <w:t>на территории</w:t>
      </w:r>
      <w:r>
        <w:rPr>
          <w:b/>
          <w:sz w:val="20"/>
          <w:szCs w:val="20"/>
        </w:rPr>
        <w:t xml:space="preserve">  международного аэропорта Барнаул  им. Г.С. Титова</w:t>
      </w:r>
    </w:p>
    <w:p w:rsidR="00570B59" w:rsidRDefault="00570B59" w:rsidP="00570B59">
      <w:pPr>
        <w:rPr>
          <w:b/>
          <w:sz w:val="20"/>
          <w:szCs w:val="20"/>
        </w:rPr>
      </w:pPr>
      <w:r>
        <w:rPr>
          <w:sz w:val="20"/>
          <w:szCs w:val="20"/>
        </w:rPr>
        <w:t>за период</w:t>
      </w:r>
      <w:r>
        <w:rPr>
          <w:b/>
          <w:sz w:val="20"/>
          <w:szCs w:val="20"/>
        </w:rPr>
        <w:t xml:space="preserve">     сезон</w:t>
      </w:r>
      <w:r w:rsidRPr="002052B5">
        <w:rPr>
          <w:b/>
          <w:sz w:val="20"/>
          <w:szCs w:val="20"/>
        </w:rPr>
        <w:t xml:space="preserve"> </w:t>
      </w:r>
      <w:r w:rsidR="007A2709">
        <w:rPr>
          <w:b/>
          <w:sz w:val="20"/>
          <w:szCs w:val="20"/>
        </w:rPr>
        <w:t>ЗИМА</w:t>
      </w:r>
      <w:r w:rsidR="008B5DB7" w:rsidRPr="001D051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20</w:t>
      </w:r>
      <w:r w:rsidR="00D975BB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 xml:space="preserve">с </w:t>
      </w:r>
      <w:r w:rsidR="00D975BB">
        <w:rPr>
          <w:b/>
          <w:sz w:val="20"/>
          <w:szCs w:val="20"/>
        </w:rPr>
        <w:t>31</w:t>
      </w:r>
      <w:r w:rsidR="007A2709">
        <w:rPr>
          <w:b/>
          <w:sz w:val="20"/>
          <w:szCs w:val="20"/>
        </w:rPr>
        <w:t>.10</w:t>
      </w:r>
      <w:r>
        <w:rPr>
          <w:b/>
          <w:sz w:val="20"/>
          <w:szCs w:val="20"/>
        </w:rPr>
        <w:t>.20</w:t>
      </w:r>
      <w:r w:rsidR="006C258A">
        <w:rPr>
          <w:b/>
          <w:sz w:val="20"/>
          <w:szCs w:val="20"/>
        </w:rPr>
        <w:t>2</w:t>
      </w:r>
      <w:r w:rsidR="00D975BB">
        <w:rPr>
          <w:b/>
          <w:sz w:val="20"/>
          <w:szCs w:val="20"/>
        </w:rPr>
        <w:t>1</w:t>
      </w:r>
      <w:r w:rsidR="00C4606F">
        <w:rPr>
          <w:b/>
          <w:sz w:val="20"/>
          <w:szCs w:val="20"/>
        </w:rPr>
        <w:t xml:space="preserve"> г. по </w:t>
      </w:r>
      <w:r w:rsidR="00E4541D">
        <w:rPr>
          <w:b/>
          <w:sz w:val="20"/>
          <w:szCs w:val="20"/>
        </w:rPr>
        <w:t>2</w:t>
      </w:r>
      <w:r w:rsidR="00D975BB">
        <w:rPr>
          <w:b/>
          <w:sz w:val="20"/>
          <w:szCs w:val="20"/>
        </w:rPr>
        <w:t>6</w:t>
      </w:r>
      <w:r w:rsidR="007A2709">
        <w:rPr>
          <w:b/>
          <w:sz w:val="20"/>
          <w:szCs w:val="20"/>
        </w:rPr>
        <w:t>.03</w:t>
      </w:r>
      <w:r>
        <w:rPr>
          <w:b/>
          <w:sz w:val="20"/>
          <w:szCs w:val="20"/>
        </w:rPr>
        <w:t>.20</w:t>
      </w:r>
      <w:r w:rsidR="00E4541D">
        <w:rPr>
          <w:b/>
          <w:sz w:val="20"/>
          <w:szCs w:val="20"/>
        </w:rPr>
        <w:t>2</w:t>
      </w:r>
      <w:r w:rsidR="00D975B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г.)</w:t>
      </w:r>
    </w:p>
    <w:p w:rsidR="00570B59" w:rsidRDefault="00165455" w:rsidP="00570B59">
      <w:pPr>
        <w:rPr>
          <w:b/>
          <w:sz w:val="20"/>
          <w:szCs w:val="20"/>
        </w:rPr>
      </w:pPr>
      <w:r>
        <w:rPr>
          <w:sz w:val="20"/>
          <w:szCs w:val="20"/>
        </w:rPr>
        <w:t>С</w:t>
      </w:r>
      <w:r w:rsidR="00570B59">
        <w:rPr>
          <w:sz w:val="20"/>
          <w:szCs w:val="20"/>
        </w:rPr>
        <w:t xml:space="preserve">ведения о юридическом </w:t>
      </w:r>
      <w:r w:rsidR="005B7305">
        <w:rPr>
          <w:sz w:val="20"/>
          <w:szCs w:val="20"/>
        </w:rPr>
        <w:t xml:space="preserve"> </w:t>
      </w:r>
      <w:r w:rsidR="00570B59">
        <w:rPr>
          <w:sz w:val="20"/>
          <w:szCs w:val="20"/>
        </w:rPr>
        <w:t>лице</w:t>
      </w:r>
      <w:r w:rsidR="00570B59">
        <w:rPr>
          <w:b/>
          <w:sz w:val="20"/>
          <w:szCs w:val="20"/>
        </w:rPr>
        <w:t xml:space="preserve"> АО «Авиапредприятие «Алтай»</w:t>
      </w:r>
      <w:r>
        <w:rPr>
          <w:b/>
          <w:sz w:val="20"/>
          <w:szCs w:val="20"/>
        </w:rPr>
        <w:t>:</w:t>
      </w:r>
    </w:p>
    <w:p w:rsidR="00570B59" w:rsidRDefault="00570B59" w:rsidP="00570B59">
      <w:pPr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656057, г"/>
        </w:smartTagPr>
        <w:r>
          <w:rPr>
            <w:b/>
            <w:sz w:val="20"/>
            <w:szCs w:val="20"/>
          </w:rPr>
          <w:t>656057, г</w:t>
        </w:r>
      </w:smartTag>
      <w:r>
        <w:rPr>
          <w:b/>
          <w:sz w:val="20"/>
          <w:szCs w:val="20"/>
        </w:rPr>
        <w:t>.</w:t>
      </w:r>
      <w:r w:rsidR="001654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Барнаул, ул. Павловский тракт, д. 226</w:t>
      </w:r>
    </w:p>
    <w:p w:rsidR="00570B59" w:rsidRDefault="00570B59" w:rsidP="00570B59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Генеральный директор Архипенко В.М., тел. (3852) 543-000, факс 543-025</w:t>
      </w:r>
    </w:p>
    <w:p w:rsidR="00570B59" w:rsidRDefault="00570B59" w:rsidP="00570B59">
      <w:pPr>
        <w:pStyle w:val="ConsPlusNonformat"/>
        <w:rPr>
          <w:lang w:val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14"/>
        <w:gridCol w:w="1984"/>
        <w:gridCol w:w="1843"/>
        <w:gridCol w:w="759"/>
        <w:gridCol w:w="720"/>
        <w:gridCol w:w="900"/>
        <w:gridCol w:w="720"/>
        <w:gridCol w:w="1620"/>
        <w:gridCol w:w="1800"/>
      </w:tblGrid>
      <w:tr w:rsidR="00570B59" w:rsidTr="0016545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</w:t>
            </w:r>
            <w:r>
              <w:rPr>
                <w:rFonts w:ascii="Times New Roman" w:hAnsi="Times New Roman" w:cs="Times New Roman"/>
              </w:rPr>
              <w:br/>
              <w:t>работы</w:t>
            </w:r>
            <w:r>
              <w:rPr>
                <w:rFonts w:ascii="Times New Roman" w:hAnsi="Times New Roman" w:cs="Times New Roman"/>
              </w:rPr>
              <w:br/>
              <w:t>аэропорта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временных</w:t>
            </w:r>
            <w:r>
              <w:rPr>
                <w:rFonts w:ascii="Times New Roman" w:hAnsi="Times New Roman" w:cs="Times New Roman"/>
              </w:rPr>
              <w:br/>
              <w:t>ограничений по доступу</w:t>
            </w:r>
          </w:p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услугам</w:t>
            </w:r>
          </w:p>
        </w:tc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 пропускной способности объектов</w:t>
            </w:r>
            <w:r>
              <w:rPr>
                <w:rFonts w:ascii="Times New Roman" w:hAnsi="Times New Roman" w:cs="Times New Roman"/>
              </w:rPr>
              <w:br/>
              <w:t xml:space="preserve">инфраструктуры аэропорта </w:t>
            </w:r>
            <w:hyperlink r:id="rId5" w:anchor="Par160#Par160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570B59" w:rsidTr="00667C3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br/>
              <w:t>введения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  <w:r>
              <w:rPr>
                <w:rFonts w:ascii="Times New Roman" w:hAnsi="Times New Roman" w:cs="Times New Roman"/>
              </w:rPr>
              <w:br/>
              <w:t>введения и</w:t>
            </w:r>
            <w:r>
              <w:rPr>
                <w:rFonts w:ascii="Times New Roman" w:hAnsi="Times New Roman" w:cs="Times New Roman"/>
              </w:rPr>
              <w:br/>
              <w:t>окончания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аэродром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аэровокзальный</w:t>
            </w:r>
            <w:r>
              <w:rPr>
                <w:rFonts w:ascii="Times New Roman" w:hAnsi="Times New Roman" w:cs="Times New Roman"/>
              </w:rPr>
              <w:br/>
              <w:t>комплекс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заправочный</w:t>
            </w:r>
            <w:r>
              <w:rPr>
                <w:rFonts w:ascii="Times New Roman" w:hAnsi="Times New Roman" w:cs="Times New Roman"/>
              </w:rPr>
              <w:br/>
              <w:t>комплекс</w:t>
            </w:r>
            <w:r>
              <w:rPr>
                <w:rFonts w:ascii="Times New Roman" w:hAnsi="Times New Roman" w:cs="Times New Roman"/>
              </w:rPr>
              <w:br/>
              <w:t>аэропорта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  <w:r>
              <w:rPr>
                <w:rFonts w:ascii="Times New Roman" w:hAnsi="Times New Roman" w:cs="Times New Roman"/>
              </w:rPr>
              <w:br/>
              <w:t>объекты</w:t>
            </w:r>
            <w:r>
              <w:rPr>
                <w:rFonts w:ascii="Times New Roman" w:hAnsi="Times New Roman" w:cs="Times New Roman"/>
              </w:rPr>
              <w:br/>
              <w:t>инфр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структуры</w:t>
            </w:r>
            <w:r>
              <w:rPr>
                <w:rFonts w:ascii="Times New Roman" w:hAnsi="Times New Roman" w:cs="Times New Roman"/>
              </w:rPr>
              <w:br/>
              <w:t>аэропорта</w:t>
            </w:r>
          </w:p>
        </w:tc>
      </w:tr>
      <w:tr w:rsidR="00570B59" w:rsidTr="00667C3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</w:tr>
      <w:tr w:rsidR="00570B59" w:rsidTr="00667C3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70B59" w:rsidTr="00667C3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Круглосуточно, регламент работы аэропорта Барнаул на сезон </w:t>
            </w:r>
            <w:r w:rsidR="007A2709">
              <w:rPr>
                <w:rFonts w:ascii="Times New Roman" w:hAnsi="Times New Roman" w:cs="Times New Roman"/>
                <w:sz w:val="18"/>
                <w:szCs w:val="18"/>
              </w:rPr>
              <w:t>ЗИМА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6C25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975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23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1836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211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A270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D7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8362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F10A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77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г., </w:t>
            </w:r>
            <w:r w:rsidR="006723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одписал </w:t>
            </w:r>
          </w:p>
          <w:p w:rsidR="00570B59" w:rsidRDefault="00570B59" w:rsidP="005042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зам.генерального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Пацар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В.Р.</w:t>
            </w:r>
          </w:p>
          <w:p w:rsidR="00570B59" w:rsidRDefault="00570B59" w:rsidP="005042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3" w:rsidRPr="009D1F2C" w:rsidRDefault="00913D31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9" w:rsidRDefault="00913D31" w:rsidP="002B72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0B59" w:rsidRDefault="00570B59" w:rsidP="00570B59"/>
    <w:p w:rsidR="00570B59" w:rsidRDefault="00570B59" w:rsidP="00570B59"/>
    <w:p w:rsidR="00570B59" w:rsidRDefault="00570B59" w:rsidP="00570B59"/>
    <w:p w:rsidR="00570B59" w:rsidRDefault="00570B59" w:rsidP="00570B59"/>
    <w:p w:rsidR="00570B59" w:rsidRPr="00570B59" w:rsidRDefault="00570B59" w:rsidP="00570B59"/>
    <w:sectPr w:rsidR="00570B59" w:rsidRPr="00570B59" w:rsidSect="00C74745">
      <w:pgSz w:w="16838" w:h="11906" w:orient="landscape" w:code="9"/>
      <w:pgMar w:top="0" w:right="902" w:bottom="731" w:left="11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A01"/>
    <w:multiLevelType w:val="multilevel"/>
    <w:tmpl w:val="19D2FE36"/>
    <w:lvl w:ilvl="0">
      <w:numFmt w:val="decimalZero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0B59"/>
    <w:rsid w:val="00165455"/>
    <w:rsid w:val="001D0518"/>
    <w:rsid w:val="001F1C10"/>
    <w:rsid w:val="002B72E5"/>
    <w:rsid w:val="003E202A"/>
    <w:rsid w:val="003F10AF"/>
    <w:rsid w:val="00495763"/>
    <w:rsid w:val="00570B59"/>
    <w:rsid w:val="005B7305"/>
    <w:rsid w:val="00667C39"/>
    <w:rsid w:val="006723A4"/>
    <w:rsid w:val="006C258A"/>
    <w:rsid w:val="007801D5"/>
    <w:rsid w:val="007A2709"/>
    <w:rsid w:val="007B1718"/>
    <w:rsid w:val="008B5DB7"/>
    <w:rsid w:val="00913D31"/>
    <w:rsid w:val="009D1F2C"/>
    <w:rsid w:val="00AD18A4"/>
    <w:rsid w:val="00B54BA4"/>
    <w:rsid w:val="00BA5DA1"/>
    <w:rsid w:val="00BD1916"/>
    <w:rsid w:val="00C1307E"/>
    <w:rsid w:val="00C4606F"/>
    <w:rsid w:val="00CC4651"/>
    <w:rsid w:val="00D542A2"/>
    <w:rsid w:val="00D975BB"/>
    <w:rsid w:val="00DC2513"/>
    <w:rsid w:val="00DC676F"/>
    <w:rsid w:val="00DE5290"/>
    <w:rsid w:val="00E2117E"/>
    <w:rsid w:val="00E4541D"/>
    <w:rsid w:val="00ED71FD"/>
    <w:rsid w:val="00EE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B59"/>
    <w:rPr>
      <w:color w:val="0000FF"/>
      <w:u w:val="single"/>
    </w:rPr>
  </w:style>
  <w:style w:type="paragraph" w:customStyle="1" w:styleId="ConsPlusCell">
    <w:name w:val="ConsPlusCell"/>
    <w:rsid w:val="00570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0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kvartin\AppData\Local\Temp\17\&#1047;&#1072;&#1082;&#1088;&#1099;&#1090;&#1080;&#1077;%20&#1087;&#1086;%20&#1088;&#1077;&#1084;&#1086;&#1085;&#1090;&#1091;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Квартин Василий Тимофеевич</dc:creator>
  <cp:lastModifiedBy>demidenko</cp:lastModifiedBy>
  <cp:revision>8</cp:revision>
  <dcterms:created xsi:type="dcterms:W3CDTF">2019-10-24T00:23:00Z</dcterms:created>
  <dcterms:modified xsi:type="dcterms:W3CDTF">2022-08-23T07:26:00Z</dcterms:modified>
</cp:coreProperties>
</file>